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C07B28" w:rsidRPr="00D93767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u w:val="single"/>
          <w:rtl/>
        </w:rPr>
      </w:pPr>
    </w:p>
    <w:p w:rsidR="004A2E62" w:rsidRPr="00124706" w:rsidRDefault="004A2E62" w:rsidP="00D93767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D93767">
        <w:rPr>
          <w:rFonts w:ascii="Calibri" w:eastAsia="Calibri" w:hAnsi="Calibri" w:hint="cs"/>
          <w:b/>
          <w:bCs/>
          <w:sz w:val="24"/>
          <w:u w:val="single"/>
          <w:rtl/>
        </w:rPr>
        <w:t xml:space="preserve">מכרז   פומבי  מס'  </w:t>
      </w:r>
      <w:r w:rsidR="00D93767" w:rsidRPr="00D93767">
        <w:rPr>
          <w:rFonts w:ascii="Calibri" w:eastAsia="Calibri" w:hAnsi="Calibri" w:hint="cs"/>
          <w:b/>
          <w:bCs/>
          <w:sz w:val="24"/>
          <w:u w:val="single"/>
          <w:rtl/>
        </w:rPr>
        <w:t>14</w:t>
      </w:r>
      <w:r w:rsidRPr="00D93767">
        <w:rPr>
          <w:rFonts w:ascii="Calibri" w:eastAsia="Calibri" w:hAnsi="Calibri" w:hint="cs"/>
          <w:b/>
          <w:bCs/>
          <w:sz w:val="24"/>
          <w:u w:val="single"/>
          <w:rtl/>
        </w:rPr>
        <w:t>/</w:t>
      </w:r>
      <w:r w:rsidR="00C726C2" w:rsidRPr="00D93767">
        <w:rPr>
          <w:rFonts w:ascii="Calibri" w:eastAsia="Calibri" w:hAnsi="Calibri" w:hint="cs"/>
          <w:b/>
          <w:bCs/>
          <w:sz w:val="24"/>
          <w:u w:val="single"/>
          <w:rtl/>
        </w:rPr>
        <w:t>17</w:t>
      </w:r>
      <w:r w:rsidRPr="00D93767">
        <w:rPr>
          <w:rFonts w:ascii="Calibri" w:eastAsia="Calibri" w:hAnsi="Calibri" w:hint="cs"/>
          <w:b/>
          <w:bCs/>
          <w:sz w:val="24"/>
          <w:u w:val="single"/>
          <w:rtl/>
        </w:rPr>
        <w:t xml:space="preserve">  </w:t>
      </w:r>
      <w:r w:rsidR="00D93767" w:rsidRPr="00D93767">
        <w:rPr>
          <w:rFonts w:ascii="Calibri" w:eastAsia="Calibri" w:hAnsi="Calibri" w:hint="cs"/>
          <w:b/>
          <w:bCs/>
          <w:sz w:val="24"/>
          <w:u w:val="single"/>
          <w:rtl/>
        </w:rPr>
        <w:t>ביצוע הדרכות נהיגה אקולוגית</w:t>
      </w:r>
      <w:r w:rsidR="00124706" w:rsidRPr="00D93767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 w:rsidR="00124706" w:rsidRPr="00D93767">
        <w:rPr>
          <w:rFonts w:ascii="Calibri" w:eastAsia="Calibri" w:hAnsi="Calibri"/>
          <w:b/>
          <w:bCs/>
          <w:sz w:val="24"/>
          <w:u w:val="single"/>
          <w:rtl/>
        </w:rPr>
        <w:t>–</w:t>
      </w:r>
      <w:r w:rsidR="00E3332D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 w:rsidR="00124706" w:rsidRPr="00124706">
        <w:rPr>
          <w:rFonts w:ascii="Calibri" w:eastAsia="Calibri" w:hAnsi="Calibri" w:hint="cs"/>
          <w:b/>
          <w:bCs/>
          <w:sz w:val="24"/>
          <w:u w:val="single"/>
          <w:rtl/>
        </w:rPr>
        <w:t>שינוי תנאי הסף</w:t>
      </w:r>
      <w:r w:rsidR="00E3332D">
        <w:rPr>
          <w:rFonts w:ascii="Calibri" w:eastAsia="Calibri" w:hAnsi="Calibri" w:hint="cs"/>
          <w:b/>
          <w:bCs/>
          <w:sz w:val="24"/>
          <w:u w:val="single"/>
          <w:rtl/>
        </w:rPr>
        <w:t xml:space="preserve"> ומועדים למכרז</w:t>
      </w:r>
    </w:p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C07B28" w:rsidRDefault="00C07B28" w:rsidP="00124706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משרד התחבורה והבטיחות בדרכים (להלן: "המשרד") </w:t>
      </w:r>
      <w:r w:rsidR="00E3332D">
        <w:rPr>
          <w:rFonts w:ascii="Calibri" w:eastAsia="Calibri" w:hAnsi="Calibri" w:hint="cs"/>
          <w:sz w:val="24"/>
          <w:rtl/>
        </w:rPr>
        <w:t>מודיע בזה על שינוי בתנאי הסף  למ</w:t>
      </w:r>
      <w:r w:rsidR="00124706">
        <w:rPr>
          <w:rFonts w:ascii="Calibri" w:eastAsia="Calibri" w:hAnsi="Calibri" w:hint="cs"/>
          <w:sz w:val="24"/>
          <w:rtl/>
        </w:rPr>
        <w:t>כר</w:t>
      </w:r>
      <w:r w:rsidR="00E3332D">
        <w:rPr>
          <w:rFonts w:ascii="Calibri" w:eastAsia="Calibri" w:hAnsi="Calibri" w:hint="cs"/>
          <w:sz w:val="24"/>
          <w:rtl/>
        </w:rPr>
        <w:t>ז</w:t>
      </w:r>
      <w:r w:rsidR="00124706">
        <w:rPr>
          <w:rFonts w:ascii="Calibri" w:eastAsia="Calibri" w:hAnsi="Calibri" w:hint="cs"/>
          <w:sz w:val="24"/>
          <w:rtl/>
        </w:rPr>
        <w:t xml:space="preserve"> כמפורט להלן:</w:t>
      </w:r>
    </w:p>
    <w:p w:rsidR="00124706" w:rsidRDefault="00D93767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ab/>
        <w:t>תנאי הסף הקבוע בסעיף 4.1 למכרז מבוטל.</w:t>
      </w:r>
    </w:p>
    <w:p w:rsidR="00124706" w:rsidRDefault="00124706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C07B28" w:rsidRDefault="00C07B28" w:rsidP="00C07B28">
      <w:pPr>
        <w:tabs>
          <w:tab w:val="left" w:pos="720"/>
        </w:tabs>
        <w:spacing w:after="200" w:line="240" w:lineRule="auto"/>
        <w:ind w:right="-284"/>
        <w:contextualSpacing/>
        <w:rPr>
          <w:noProof/>
          <w:vanish/>
          <w:sz w:val="24"/>
          <w:rtl/>
        </w:rPr>
      </w:pPr>
    </w:p>
    <w:p w:rsidR="00C07B28" w:rsidRDefault="00C07B28" w:rsidP="00C07B28">
      <w:pPr>
        <w:pStyle w:val="a3"/>
        <w:numPr>
          <w:ilvl w:val="0"/>
          <w:numId w:val="2"/>
        </w:numPr>
        <w:tabs>
          <w:tab w:val="left" w:pos="720"/>
        </w:tabs>
        <w:spacing w:after="0" w:line="240" w:lineRule="auto"/>
        <w:rPr>
          <w:noProof/>
          <w:vanish/>
          <w:sz w:val="24"/>
          <w:rtl/>
        </w:rPr>
      </w:pPr>
    </w:p>
    <w:p w:rsidR="004F2D15" w:rsidRPr="004F2D15" w:rsidRDefault="004F2D15" w:rsidP="004F2D15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  <w:u w:val="single"/>
        </w:rPr>
      </w:pPr>
      <w:r w:rsidRPr="004F2D15">
        <w:rPr>
          <w:rFonts w:ascii="Calibri" w:eastAsia="Calibri" w:hAnsi="Calibri"/>
          <w:color w:val="333333"/>
          <w:sz w:val="24"/>
          <w:u w:val="single"/>
          <w:rtl/>
        </w:rPr>
        <w:t>ריכוז מועדים קובעים למכרז</w:t>
      </w:r>
      <w:r w:rsidRPr="004F2D15">
        <w:rPr>
          <w:rFonts w:ascii="Calibri" w:eastAsia="Calibri" w:hAnsi="Calibri" w:hint="cs"/>
          <w:color w:val="333333"/>
          <w:sz w:val="24"/>
          <w:u w:val="single"/>
          <w:rtl/>
        </w:rPr>
        <w:t>:</w:t>
      </w:r>
    </w:p>
    <w:p w:rsidR="004F2D15" w:rsidRPr="004F2D15" w:rsidRDefault="004F2D15" w:rsidP="00D93767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 w:rsidRPr="004F2D15">
        <w:rPr>
          <w:rFonts w:ascii="Calibri" w:eastAsia="Calibri" w:hAnsi="Calibri"/>
          <w:color w:val="333333"/>
          <w:sz w:val="24"/>
          <w:rtl/>
        </w:rPr>
        <w:t>מועד אחרון למשלוח שאלות הבהרה</w:t>
      </w:r>
      <w:r w:rsidR="00E3332D">
        <w:rPr>
          <w:rFonts w:ascii="Calibri" w:eastAsia="Calibri" w:hAnsi="Calibri" w:hint="cs"/>
          <w:color w:val="333333"/>
          <w:sz w:val="24"/>
          <w:rtl/>
        </w:rPr>
        <w:t xml:space="preserve">: </w:t>
      </w:r>
      <w:r w:rsidR="00D93767">
        <w:rPr>
          <w:rFonts w:ascii="Calibri" w:eastAsia="Calibri" w:hAnsi="Calibri" w:hint="cs"/>
          <w:color w:val="333333"/>
          <w:sz w:val="24"/>
          <w:rtl/>
        </w:rPr>
        <w:t>19</w:t>
      </w:r>
      <w:r w:rsidRPr="004F2D15">
        <w:rPr>
          <w:rFonts w:ascii="Calibri" w:eastAsia="Calibri" w:hAnsi="Calibri"/>
          <w:color w:val="333333"/>
          <w:sz w:val="24"/>
          <w:rtl/>
        </w:rPr>
        <w:t>/</w:t>
      </w:r>
      <w:r w:rsidR="00E3332D">
        <w:rPr>
          <w:rFonts w:ascii="Calibri" w:eastAsia="Calibri" w:hAnsi="Calibri" w:hint="cs"/>
          <w:color w:val="333333"/>
          <w:sz w:val="24"/>
          <w:rtl/>
        </w:rPr>
        <w:t>1</w:t>
      </w:r>
      <w:r w:rsidR="00D93767">
        <w:rPr>
          <w:rFonts w:ascii="Calibri" w:eastAsia="Calibri" w:hAnsi="Calibri" w:hint="cs"/>
          <w:color w:val="333333"/>
          <w:sz w:val="24"/>
          <w:rtl/>
        </w:rPr>
        <w:t>0</w:t>
      </w:r>
      <w:r w:rsidRPr="004F2D15">
        <w:rPr>
          <w:rFonts w:ascii="Calibri" w:eastAsia="Calibri" w:hAnsi="Calibri"/>
          <w:color w:val="333333"/>
          <w:sz w:val="24"/>
          <w:rtl/>
        </w:rPr>
        <w:t>/2017</w:t>
      </w:r>
    </w:p>
    <w:p w:rsidR="004F2D15" w:rsidRPr="004F2D15" w:rsidRDefault="004F2D15" w:rsidP="00D93767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 w:rsidRPr="004F2D15">
        <w:rPr>
          <w:rFonts w:ascii="Calibri" w:eastAsia="Calibri" w:hAnsi="Calibri"/>
          <w:color w:val="333333"/>
          <w:sz w:val="24"/>
          <w:rtl/>
        </w:rPr>
        <w:t>מועד אחרון להגשת הצעות</w:t>
      </w:r>
      <w:r w:rsidR="00E3332D">
        <w:rPr>
          <w:rFonts w:ascii="Calibri" w:eastAsia="Calibri" w:hAnsi="Calibri" w:hint="cs"/>
          <w:color w:val="333333"/>
          <w:sz w:val="24"/>
          <w:rtl/>
        </w:rPr>
        <w:t>:</w:t>
      </w:r>
      <w:r w:rsidRPr="004F2D15">
        <w:rPr>
          <w:rFonts w:ascii="Calibri" w:eastAsia="Calibri" w:hAnsi="Calibri"/>
          <w:color w:val="333333"/>
          <w:sz w:val="24"/>
          <w:rtl/>
        </w:rPr>
        <w:tab/>
      </w:r>
      <w:r w:rsidR="00D93767">
        <w:rPr>
          <w:rFonts w:ascii="Calibri" w:eastAsia="Calibri" w:hAnsi="Calibri" w:hint="cs"/>
          <w:color w:val="333333"/>
          <w:sz w:val="24"/>
          <w:rtl/>
        </w:rPr>
        <w:t>19</w:t>
      </w:r>
      <w:r w:rsidRPr="004F2D15">
        <w:rPr>
          <w:rFonts w:ascii="Calibri" w:eastAsia="Calibri" w:hAnsi="Calibri"/>
          <w:color w:val="333333"/>
          <w:sz w:val="24"/>
          <w:rtl/>
        </w:rPr>
        <w:t>/1</w:t>
      </w:r>
      <w:r w:rsidR="00D93767">
        <w:rPr>
          <w:rFonts w:ascii="Calibri" w:eastAsia="Calibri" w:hAnsi="Calibri" w:hint="cs"/>
          <w:color w:val="333333"/>
          <w:sz w:val="24"/>
          <w:rtl/>
        </w:rPr>
        <w:t>1</w:t>
      </w:r>
      <w:r w:rsidRPr="004F2D15">
        <w:rPr>
          <w:rFonts w:ascii="Calibri" w:eastAsia="Calibri" w:hAnsi="Calibri"/>
          <w:color w:val="333333"/>
          <w:sz w:val="24"/>
          <w:rtl/>
        </w:rPr>
        <w:t>/2017</w:t>
      </w:r>
      <w:r w:rsidR="00D93767">
        <w:rPr>
          <w:rFonts w:ascii="Calibri" w:eastAsia="Calibri" w:hAnsi="Calibri" w:hint="cs"/>
          <w:color w:val="333333"/>
          <w:sz w:val="24"/>
          <w:rtl/>
        </w:rPr>
        <w:t xml:space="preserve"> בשעה 12:00 בדיוק</w:t>
      </w:r>
    </w:p>
    <w:p w:rsidR="00E3332D" w:rsidRDefault="00E3332D" w:rsidP="004F2D15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C07B28" w:rsidRDefault="00E3332D" w:rsidP="006E345A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noProof/>
          <w:sz w:val="24"/>
          <w:lang w:eastAsia="he-IL"/>
        </w:rPr>
      </w:pPr>
      <w:bookmarkStart w:id="0" w:name="_Ref340481104"/>
      <w:r>
        <w:rPr>
          <w:rFonts w:ascii="Calibri" w:eastAsia="Calibri" w:hAnsi="Calibri" w:hint="cs"/>
          <w:color w:val="333333"/>
          <w:sz w:val="24"/>
          <w:rtl/>
        </w:rPr>
        <w:t xml:space="preserve">איש הקשר למכרז זה </w:t>
      </w:r>
      <w:r w:rsidR="004F2D15">
        <w:rPr>
          <w:rFonts w:ascii="Calibri" w:eastAsia="Calibri" w:hAnsi="Calibri" w:hint="cs"/>
          <w:color w:val="333333"/>
          <w:sz w:val="24"/>
          <w:rtl/>
        </w:rPr>
        <w:t xml:space="preserve">מר </w:t>
      </w:r>
      <w:r w:rsidR="006E345A">
        <w:rPr>
          <w:rFonts w:ascii="Calibri" w:eastAsia="Calibri" w:hAnsi="Calibri" w:hint="cs"/>
          <w:color w:val="333333"/>
          <w:sz w:val="24"/>
          <w:rtl/>
        </w:rPr>
        <w:t xml:space="preserve"> עידן עבודי </w:t>
      </w:r>
      <w:bookmarkStart w:id="1" w:name="_GoBack"/>
      <w:bookmarkEnd w:id="1"/>
      <w:r w:rsidR="00C07B28" w:rsidRPr="00ED71FB">
        <w:rPr>
          <w:rFonts w:ascii="Calibri" w:eastAsia="Calibri" w:hAnsi="Calibri" w:hint="cs"/>
          <w:color w:val="333333"/>
          <w:sz w:val="24"/>
          <w:rtl/>
        </w:rPr>
        <w:t xml:space="preserve">באמצעות </w:t>
      </w:r>
      <w:r w:rsidR="00C07B28" w:rsidRPr="00ED71FB">
        <w:rPr>
          <w:rFonts w:ascii="Calibri" w:eastAsia="Calibri" w:hAnsi="Calibri" w:hint="cs"/>
          <w:b/>
          <w:bCs/>
          <w:color w:val="333333"/>
          <w:sz w:val="24"/>
          <w:rtl/>
        </w:rPr>
        <w:t>דואר אלקטרוני</w:t>
      </w:r>
      <w:bookmarkEnd w:id="0"/>
      <w:r w:rsidR="00D93767" w:rsidRPr="00D93767">
        <w:rPr>
          <w:rFonts w:ascii="Calibri" w:eastAsia="Calibri" w:hAnsi="Calibri"/>
          <w:b/>
          <w:bCs/>
          <w:color w:val="333333"/>
          <w:sz w:val="24"/>
        </w:rPr>
        <w:fldChar w:fldCharType="begin"/>
      </w:r>
      <w:r w:rsidR="00D93767" w:rsidRPr="00D93767">
        <w:rPr>
          <w:rFonts w:ascii="Calibri" w:eastAsia="Calibri" w:hAnsi="Calibri"/>
          <w:b/>
          <w:bCs/>
          <w:color w:val="333333"/>
          <w:sz w:val="24"/>
        </w:rPr>
        <w:instrText>HYPERLINK "mailto:abudii@mot.gov.il"</w:instrText>
      </w:r>
      <w:r w:rsidR="00D93767" w:rsidRPr="00D93767">
        <w:rPr>
          <w:rFonts w:ascii="Calibri" w:eastAsia="Calibri" w:hAnsi="Calibri"/>
          <w:b/>
          <w:bCs/>
          <w:color w:val="333333"/>
          <w:sz w:val="24"/>
        </w:rPr>
        <w:fldChar w:fldCharType="separate"/>
      </w:r>
      <w:r w:rsidR="00D93767" w:rsidRPr="00D93767">
        <w:rPr>
          <w:rStyle w:val="Hyperlink"/>
          <w:rFonts w:ascii="Calibri" w:eastAsia="Calibri" w:hAnsi="Calibri"/>
          <w:b/>
          <w:bCs/>
          <w:sz w:val="24"/>
        </w:rPr>
        <w:t>abudii@mot.gov.il</w:t>
      </w:r>
      <w:r w:rsidR="00D93767" w:rsidRPr="00D93767">
        <w:rPr>
          <w:rFonts w:ascii="Calibri" w:eastAsia="Calibri" w:hAnsi="Calibri"/>
          <w:b/>
          <w:bCs/>
          <w:color w:val="333333"/>
          <w:sz w:val="24"/>
        </w:rPr>
        <w:fldChar w:fldCharType="end"/>
      </w:r>
    </w:p>
    <w:p w:rsidR="00E3332D" w:rsidRDefault="00E3332D" w:rsidP="00D93767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noProof/>
          <w:sz w:val="24"/>
          <w:lang w:eastAsia="he-IL"/>
        </w:rPr>
      </w:pP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1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3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4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5E627AA"/>
    <w:multiLevelType w:val="multilevel"/>
    <w:tmpl w:val="0E3A0E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3"/>
  </w:num>
  <w:num w:numId="6">
    <w:abstractNumId w:val="0"/>
  </w:num>
  <w:num w:numId="7">
    <w:abstractNumId w:val="6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B28"/>
    <w:rsid w:val="000E015A"/>
    <w:rsid w:val="00124706"/>
    <w:rsid w:val="003F3DA1"/>
    <w:rsid w:val="004107FC"/>
    <w:rsid w:val="004A2E62"/>
    <w:rsid w:val="004F2D15"/>
    <w:rsid w:val="006E345A"/>
    <w:rsid w:val="009036F2"/>
    <w:rsid w:val="00AE14FA"/>
    <w:rsid w:val="00BA6BDF"/>
    <w:rsid w:val="00C07B28"/>
    <w:rsid w:val="00C70B94"/>
    <w:rsid w:val="00C726C2"/>
    <w:rsid w:val="00D11818"/>
    <w:rsid w:val="00D93767"/>
    <w:rsid w:val="00DA651A"/>
    <w:rsid w:val="00E3332D"/>
    <w:rsid w:val="00E71EBF"/>
    <w:rsid w:val="00ED71F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אוהד קוגלר</dc:creator>
  <cp:lastModifiedBy>כוכבה זרמון</cp:lastModifiedBy>
  <cp:revision>3</cp:revision>
  <dcterms:created xsi:type="dcterms:W3CDTF">2017-09-26T08:33:00Z</dcterms:created>
  <dcterms:modified xsi:type="dcterms:W3CDTF">2017-09-27T06:04:00Z</dcterms:modified>
</cp:coreProperties>
</file>